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8C" w:rsidRPr="0018666D" w:rsidRDefault="00E8638C">
      <w:pPr>
        <w:pStyle w:val="ConsPlusNormal"/>
        <w:jc w:val="both"/>
        <w:outlineLvl w:val="0"/>
      </w:pPr>
    </w:p>
    <w:p w:rsidR="00E8638C" w:rsidRPr="0018666D" w:rsidRDefault="00E8638C">
      <w:pPr>
        <w:pStyle w:val="ConsPlusTitle"/>
        <w:jc w:val="center"/>
        <w:outlineLvl w:val="0"/>
      </w:pPr>
      <w:r w:rsidRPr="0018666D">
        <w:t>ПРАВИТЕЛЬСТВО РОССИЙСКОЙ ФЕДЕРАЦИИ</w:t>
      </w:r>
    </w:p>
    <w:p w:rsidR="00E8638C" w:rsidRPr="0018666D" w:rsidRDefault="00E8638C">
      <w:pPr>
        <w:pStyle w:val="ConsPlusTitle"/>
        <w:jc w:val="center"/>
      </w:pPr>
    </w:p>
    <w:p w:rsidR="00E8638C" w:rsidRPr="0018666D" w:rsidRDefault="00E8638C">
      <w:pPr>
        <w:pStyle w:val="ConsPlusTitle"/>
        <w:jc w:val="center"/>
      </w:pPr>
      <w:r w:rsidRPr="0018666D">
        <w:t>РАСПОРЯЖЕНИЕ</w:t>
      </w:r>
    </w:p>
    <w:p w:rsidR="00E8638C" w:rsidRPr="0018666D" w:rsidRDefault="00E8638C">
      <w:pPr>
        <w:pStyle w:val="ConsPlusTitle"/>
        <w:jc w:val="center"/>
      </w:pPr>
      <w:r w:rsidRPr="0018666D">
        <w:t xml:space="preserve">от 12 октября </w:t>
      </w:r>
      <w:smartTag w:uri="urn:schemas-microsoft-com:office:smarttags" w:element="metricconverter">
        <w:smartTagPr>
          <w:attr w:name="ProductID" w:val="2019 г"/>
        </w:smartTagPr>
        <w:r w:rsidRPr="0018666D">
          <w:t>2019 г</w:t>
        </w:r>
      </w:smartTag>
      <w:r w:rsidRPr="0018666D">
        <w:t>. N 2406-р</w:t>
      </w:r>
    </w:p>
    <w:p w:rsidR="00E8638C" w:rsidRPr="0018666D" w:rsidRDefault="00E8638C">
      <w:pPr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E8638C" w:rsidRPr="003E68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Список изменяющих документов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(в ред. распоряжений Правительства РФ от 26.04.2020 N 1142-р,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от 12.10.2020 N 2626-р, от 23.11.2020 N 3073-р, от 23.12.2021 N 3781-р)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ind w:firstLine="540"/>
        <w:jc w:val="both"/>
      </w:pPr>
      <w:r w:rsidRPr="0018666D">
        <w:t>1. Утвердить: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>перечень жизненно необходимых и важнейших лекарственных препаратов для медицинского применения согласно приложению N 1;</w:t>
      </w:r>
    </w:p>
    <w:p w:rsidR="00E8638C" w:rsidRPr="0018666D" w:rsidRDefault="00E8638C">
      <w:pPr>
        <w:pStyle w:val="ConsPlusNormal"/>
        <w:jc w:val="both"/>
      </w:pPr>
      <w:r w:rsidRPr="0018666D">
        <w:t>(в ред. распоряжения Правительства РФ от 12.10.2020 N 2626-р)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приложению N 2;</w:t>
      </w:r>
    </w:p>
    <w:p w:rsidR="00E8638C" w:rsidRPr="0018666D" w:rsidRDefault="00E8638C">
      <w:pPr>
        <w:pStyle w:val="ConsPlusNormal"/>
        <w:jc w:val="both"/>
      </w:pPr>
      <w:r w:rsidRPr="0018666D">
        <w:t>(перечень утратил силу. - Распоряжение Правительства РФ от 23.11.2020 N 3073-р)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приложению N 3;</w:t>
      </w:r>
    </w:p>
    <w:p w:rsidR="00E8638C" w:rsidRPr="0018666D" w:rsidRDefault="00E8638C">
      <w:pPr>
        <w:pStyle w:val="ConsPlusNormal"/>
        <w:jc w:val="both"/>
      </w:pPr>
      <w:r w:rsidRPr="0018666D">
        <w:t>(в ред. распоряжения Правительства РФ от 26.04.2020 N 1142-р)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>минимальный ассортимент лекарственных препаратов, необходимых для оказания медицинской помощи, согласно приложению N 4.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 xml:space="preserve">2. Признать утратившим силу распоряжение Правительства Российской Федерации от 10 декабря </w:t>
      </w:r>
      <w:smartTag w:uri="urn:schemas-microsoft-com:office:smarttags" w:element="metricconverter">
        <w:smartTagPr>
          <w:attr w:name="ProductID" w:val="2018 г"/>
        </w:smartTagPr>
        <w:r w:rsidRPr="0018666D">
          <w:t>2018 г</w:t>
        </w:r>
      </w:smartTag>
      <w:r w:rsidRPr="0018666D">
        <w:t>. N 2738-р (Собрание законодательства Российской Федерации, 2018, N 51, ст. 8075).</w:t>
      </w:r>
    </w:p>
    <w:p w:rsidR="00E8638C" w:rsidRPr="0018666D" w:rsidRDefault="00E8638C">
      <w:pPr>
        <w:pStyle w:val="ConsPlusNormal"/>
        <w:spacing w:before="220"/>
        <w:ind w:firstLine="540"/>
        <w:jc w:val="both"/>
      </w:pPr>
      <w:r w:rsidRPr="0018666D">
        <w:t xml:space="preserve">3. Настоящее распоряжение вступает в силу с 1 января </w:t>
      </w:r>
      <w:smartTag w:uri="urn:schemas-microsoft-com:office:smarttags" w:element="metricconverter">
        <w:smartTagPr>
          <w:attr w:name="ProductID" w:val="2020 г"/>
        </w:smartTagPr>
        <w:r w:rsidRPr="0018666D">
          <w:t>2020 г</w:t>
        </w:r>
      </w:smartTag>
      <w:r w:rsidRPr="0018666D">
        <w:t>.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right"/>
      </w:pPr>
      <w:r w:rsidRPr="0018666D">
        <w:t>Председатель Правительства</w:t>
      </w:r>
    </w:p>
    <w:p w:rsidR="00E8638C" w:rsidRPr="0018666D" w:rsidRDefault="00E8638C">
      <w:pPr>
        <w:pStyle w:val="ConsPlusNormal"/>
        <w:jc w:val="right"/>
      </w:pPr>
      <w:r w:rsidRPr="0018666D">
        <w:t>Российской Федерации</w:t>
      </w:r>
    </w:p>
    <w:p w:rsidR="00E8638C" w:rsidRPr="0018666D" w:rsidRDefault="00E8638C">
      <w:pPr>
        <w:pStyle w:val="ConsPlusNormal"/>
        <w:jc w:val="right"/>
      </w:pPr>
      <w:r w:rsidRPr="0018666D">
        <w:t>Д.МЕДВЕДЕВ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Default="00E8638C">
      <w:pPr>
        <w:pStyle w:val="ConsPlusNormal"/>
        <w:jc w:val="right"/>
        <w:outlineLvl w:val="0"/>
      </w:pPr>
    </w:p>
    <w:p w:rsidR="00E8638C" w:rsidRPr="0018666D" w:rsidRDefault="00E8638C">
      <w:pPr>
        <w:pStyle w:val="ConsPlusNormal"/>
        <w:jc w:val="right"/>
        <w:outlineLvl w:val="0"/>
      </w:pPr>
      <w:r w:rsidRPr="0018666D">
        <w:t>Приложение N 1</w:t>
      </w:r>
    </w:p>
    <w:p w:rsidR="00E8638C" w:rsidRPr="0018666D" w:rsidRDefault="00E8638C">
      <w:pPr>
        <w:pStyle w:val="ConsPlusNormal"/>
        <w:jc w:val="right"/>
      </w:pPr>
      <w:r w:rsidRPr="0018666D">
        <w:t>к распоряжению Правительства</w:t>
      </w:r>
    </w:p>
    <w:p w:rsidR="00E8638C" w:rsidRPr="0018666D" w:rsidRDefault="00E8638C">
      <w:pPr>
        <w:pStyle w:val="ConsPlusNormal"/>
        <w:jc w:val="right"/>
      </w:pPr>
      <w:r w:rsidRPr="0018666D">
        <w:t>Российской Федерации</w:t>
      </w:r>
    </w:p>
    <w:p w:rsidR="00E8638C" w:rsidRPr="0018666D" w:rsidRDefault="00E8638C">
      <w:pPr>
        <w:pStyle w:val="ConsPlusNormal"/>
        <w:jc w:val="right"/>
      </w:pPr>
      <w:r w:rsidRPr="0018666D">
        <w:t xml:space="preserve">от 12 октября </w:t>
      </w:r>
      <w:smartTag w:uri="urn:schemas-microsoft-com:office:smarttags" w:element="metricconverter">
        <w:smartTagPr>
          <w:attr w:name="ProductID" w:val="2019 г"/>
        </w:smartTagPr>
        <w:r w:rsidRPr="0018666D">
          <w:t>2019 г</w:t>
        </w:r>
      </w:smartTag>
      <w:r w:rsidRPr="0018666D">
        <w:t>. N 2406-р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</w:pPr>
      <w:bookmarkStart w:id="0" w:name="P33"/>
      <w:bookmarkEnd w:id="0"/>
      <w:r w:rsidRPr="0018666D">
        <w:t>ПЕРЕЧЕНЬ</w:t>
      </w:r>
    </w:p>
    <w:p w:rsidR="00E8638C" w:rsidRPr="0018666D" w:rsidRDefault="00E8638C">
      <w:pPr>
        <w:pStyle w:val="ConsPlusTitle"/>
        <w:jc w:val="center"/>
      </w:pPr>
      <w:r w:rsidRPr="0018666D">
        <w:t>ЖИЗНЕННО НЕОБХОДИМЫХ И ВАЖНЕЙШИХ ЛЕКАРСТВЕННЫХ ПРЕПАРАТОВ</w:t>
      </w:r>
    </w:p>
    <w:p w:rsidR="00E8638C" w:rsidRPr="0018666D" w:rsidRDefault="00E8638C">
      <w:pPr>
        <w:pStyle w:val="ConsPlusTitle"/>
        <w:jc w:val="center"/>
      </w:pPr>
      <w:r w:rsidRPr="0018666D">
        <w:t>ДЛЯ МЕДИЦИНСКОГО ПРИМЕНЕНИЯ</w:t>
      </w:r>
    </w:p>
    <w:p w:rsidR="00E8638C" w:rsidRPr="0018666D" w:rsidRDefault="00E8638C">
      <w:pPr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E8638C" w:rsidRPr="003E68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Список изменяющих документов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(в ред. распоряжений Правительства РФ от 12.10.2020 N 2626-р,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от 23.11.2020 N 3073-р, от 23.12.2021 N 3781-р)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</w:tr>
    </w:tbl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5"/>
        <w:gridCol w:w="2608"/>
        <w:gridCol w:w="1814"/>
        <w:gridCol w:w="195"/>
        <w:gridCol w:w="3780"/>
      </w:tblGrid>
      <w:tr w:rsidR="00E8638C" w:rsidRPr="003E687F" w:rsidTr="00EF4172">
        <w:tc>
          <w:tcPr>
            <w:tcW w:w="1025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2608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181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  <w:tc>
          <w:tcPr>
            <w:tcW w:w="3975" w:type="dxa"/>
            <w:gridSpan w:val="2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формы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ранитидин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фамотидин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омепразол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эзомепразол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висмута трикалия дицитрат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мебеверин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платифиллин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папаверин и его производные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дротаверин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белладонны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алкалоиды белладонны, третичные амины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атропин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стимуляторы моторики желудочно-кишечного тракта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стимуляторы моторики желудочно-кишечного тракта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метоклопрамид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противорвотные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противорвотные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блокаторы серотониновых 5HT3-рецепторов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ондансетрон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лиофилизированные;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печени и желчевыводящих путей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желчевыводящих путей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желчных кислот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урсодезоксихолевая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печени, липотропные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печени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фосфолипиды + глицирризиновая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янтарная кислота + меглумин + инозин + метионин + никотинамид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контактные слабительные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бисакодил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сахарной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сеннозиды A и B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осмотические слабительные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лактулоза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сироп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макрогол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 (для детей)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адсорбирующие кишечные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адсорбирующие кишечные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смектит диоктаэдрический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лоперамид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жевательные;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таблетки-лиофилизат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кишечные противовоспалительные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аминосалициловая кислота и аналогичные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месалазин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ректальная;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 с пролонгированным высвобождением,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сульфасалазин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бифидобактерии бифидум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приема внутрь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приема внутрь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приема внутрь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вагинальные 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панкреатин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аспарт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и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глулизин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лизпро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растворимый (человеческий генно-инженерный)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инсулин-изофан (человеческий генно-инженерный)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аспарт двухфазный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деглудек + инсулин аспарт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двухфазный (человеческий генно-инженерный)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лизпро двухфазный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гларгин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гларгин + ликсисенатид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деглудек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инсулин детемир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метформин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глибенкламид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гликлазид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алоглиптин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вилдаглиптин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гозоглиптин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линаглиптин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саксаглиптин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ситаглиптин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эвоглиптин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дулаглутид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ликсисенатид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семаглутид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дапаглифлозин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ипраглифлозин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эмпаглифлозин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эртуглифлозин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гипогликемические препараты, кроме инсулинов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репаглинид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витамины A и D, включая их комбинации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A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ретинол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для приема внутрь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(масляный);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и наружного применения (масляный)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D и его аналоги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альфакальцидол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кальцитриол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колекальциферол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(масляный)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B</w:t>
            </w:r>
            <w:r w:rsidRPr="0018666D">
              <w:rPr>
                <w:vertAlign w:val="subscript"/>
              </w:rPr>
              <w:t>1</w:t>
            </w:r>
            <w:r w:rsidRPr="0018666D">
              <w:t xml:space="preserve"> и его комбинации с витаминами B</w:t>
            </w:r>
            <w:r w:rsidRPr="0018666D">
              <w:rPr>
                <w:vertAlign w:val="subscript"/>
              </w:rPr>
              <w:t>6</w:t>
            </w:r>
            <w:r w:rsidRPr="0018666D">
              <w:t xml:space="preserve"> и B</w:t>
            </w:r>
            <w:r w:rsidRPr="0018666D">
              <w:rPr>
                <w:vertAlign w:val="subscript"/>
              </w:rPr>
              <w:t>12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B</w:t>
            </w:r>
            <w:r w:rsidRPr="0018666D">
              <w:rPr>
                <w:vertAlign w:val="subscript"/>
              </w:rPr>
              <w:t>1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тиамин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C), включая комбинации с другими средствами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витаминные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витаминные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пиридоксин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минеральные добавки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кальция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кальция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кальция глюконат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минеральные добавки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минеральные вещества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калия и магния аспарагинат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анаболические средства системного действия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анаболические стероиды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эстрена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нандролон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 и их производные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адеметионин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агалсидаза альфа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агалсидаза бета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велаглюцераза альфа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галсульфаза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идурсульфаза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идурсульфаза бета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имиглюцераза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ларонидаза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себелипаза альфа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талиглюцераза альфа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миглустат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нитизинон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сапроптерин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диспергируемые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тиоктовая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кровь и система кроветворения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антитромботические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антитромботические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витамина K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варфарин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группа гепарина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гепарин натрия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эноксапарин натрия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парнапарин натрия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антиагреганты, кроме гепарина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клопидогрел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селексипаг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тикагрелор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алтеплаза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проурокиназа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тенектеплаза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дабигатрана этексилат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апиксабан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ривароксабан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аминокапроновая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транексамовая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апротинин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менадиона натрия бисульфит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фибриноген + тромбин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губка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антиингибиторный коагулянтный комплекс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мороктоког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нонаког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октоког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симоктоког альфа (фактор свертывания крови VIII человеческий рекомбинантный)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свертывания крови VII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свертывания крови VIII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(замороженный)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свертывания крови IX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факторы свертывания крови II, VII, IX, X в комбинации (протромбиновый комплекс)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факторы свертывания крови II, IX и X в комбинации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свертывания крови VIII + фактор Виллебранда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эптаког альфа (активированный)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эфмороктоког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ромиплостим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элтромбопаг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эмицизумаб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этамзилат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железа (III) гидроксид полимальтозат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жевательные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железа (III) гидроксид олигоизомальтозат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железа (III) гидроксида сахарозный комплекс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железа карбоксимальтозат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B</w:t>
            </w:r>
            <w:r w:rsidRPr="0018666D">
              <w:rPr>
                <w:vertAlign w:val="subscript"/>
              </w:rPr>
              <w:t>12</w:t>
            </w:r>
            <w:r w:rsidRPr="0018666D"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B</w:t>
            </w:r>
            <w:r w:rsidRPr="0018666D">
              <w:rPr>
                <w:vertAlign w:val="subscript"/>
              </w:rPr>
              <w:t>12</w:t>
            </w:r>
            <w:r w:rsidRPr="0018666D"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цианокобаламин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фолиевая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дарбэпоэтин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метоксиполиэтиленгликоль-эпоэтин бета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эпоэтин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эпоэтин бета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альбумин человека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гидроксиэтилкрахмал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декстран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жировые эмульсии для парентерального питания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эмульсия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декстроза + калия хлорид + натрия хлорид + натрия цитрат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калия ацетат + кальция ацетат + магния ацетат + натрия ацетат + натрия 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калия хлорид + натрия ацетат + натрия 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меглюмина натрия сукцинат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лактата раствор сложный</w:t>
            </w:r>
          </w:p>
          <w:p w:rsidR="00E8638C" w:rsidRPr="0018666D" w:rsidRDefault="00E8638C">
            <w:pPr>
              <w:pStyle w:val="ConsPlusNormal"/>
            </w:pPr>
            <w:r w:rsidRPr="0018666D">
              <w:t>(калия хлорид + кальция хлорид + натрия хлорид + натрия лактат)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хлорида раствор сложный</w:t>
            </w:r>
          </w:p>
          <w:p w:rsidR="00E8638C" w:rsidRPr="0018666D" w:rsidRDefault="00E8638C">
            <w:pPr>
              <w:pStyle w:val="ConsPlusNormal"/>
            </w:pPr>
            <w:r w:rsidRPr="0018666D">
              <w:t>(калия хлорид + кальция хлорид + натрия хлорид)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маннитол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декстроза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для перитонеального диализа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калия 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магния сульфат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гидрокарбонат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растворитель для приготовления лекарственных форм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дигоксин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(для детей)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прокаинамид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лидокаин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для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для местного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для местного и наружного применения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для местного применения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пропафенон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амиодарон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4-Нитро-N-[(1RS)-1-(4-фторфенил)-2-(1-этилпиперидин-4-ил)этил]бензамида гидрохлорид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лаппаконитина гидробромид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добутамин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допамин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норэпинефрин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фенилэфрин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эпинефрин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левосимендан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изосорбида динитрат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подъязычный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изосорбида мононитрат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нитроглицерин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подъязычные;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пленки для наклеивания на десну;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подъязычный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подъязычные;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сублингвальные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алпростадил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ивабрадин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мельдоний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внутривенного, внутримышечного и парабульбарного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антигипертензивные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антиадренергические средства центрального действия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метилдопа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метилдопа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агонисты имидазолиновых рецепторов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клонидин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моксонидин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антиадренергические средства периферического действия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альфа-адреноблокаторы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доксазозин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урапидил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антигипертензивные средства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антигипертензивные средства для лечения легочной артериальной гипертензии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амбризентан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бозентан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мацитентан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риоцигуат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диуретики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тиазидные диуретики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тиазиды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гидрохлоротиазид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тиазидоподобные диуретики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сульфонамиды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индапамид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контролируемым высвобождением,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модифицированным высвобождением,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"петлевые" диуретики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сульфонамиды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фуросемид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калийсберегающие диуретики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альдостерона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спиронолактон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периферические вазодилататоры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периферические вазодилататоры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пурина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пентоксифиллин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и внутриартериального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внутриартериального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неселективные бета-адреноблокаторы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пропранолол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соталол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бета-адреноблокаторы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атенолол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бисопролол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метопролол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альфа- и бета-адреноблокаторы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карведилол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блокаторы кальциевых каналов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дигидропиридина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амлодипин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нимодипин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нифедипин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модифицированным высвобождением,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верапамил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средства, действующие</w:t>
            </w:r>
          </w:p>
          <w:p w:rsidR="00E8638C" w:rsidRPr="0018666D" w:rsidRDefault="00E8638C">
            <w:pPr>
              <w:pStyle w:val="ConsPlusNormal"/>
            </w:pPr>
            <w:r w:rsidRPr="0018666D">
              <w:t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каптоприл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лизиноприл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периндоприл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диспергируемые в полости рта;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эналаприл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рецепторов</w:t>
            </w:r>
          </w:p>
          <w:p w:rsidR="00E8638C" w:rsidRPr="0018666D" w:rsidRDefault="00E8638C">
            <w:pPr>
              <w:pStyle w:val="ConsPlusNormal"/>
            </w:pPr>
            <w:r w:rsidRPr="0018666D">
              <w:t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лозартан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рецепторов</w:t>
            </w:r>
          </w:p>
          <w:p w:rsidR="00E8638C" w:rsidRPr="0018666D" w:rsidRDefault="00E8638C">
            <w:pPr>
              <w:pStyle w:val="ConsPlusNormal"/>
            </w:pPr>
            <w:r w:rsidRPr="0018666D">
              <w:t>ангиотензина II в комбинации</w:t>
            </w:r>
          </w:p>
          <w:p w:rsidR="00E8638C" w:rsidRPr="0018666D" w:rsidRDefault="00E8638C">
            <w:pPr>
              <w:pStyle w:val="ConsPlusNormal"/>
            </w:pPr>
            <w:r w:rsidRPr="0018666D">
              <w:t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валсартан + сакубитрил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аторвастатин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симвастатин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фенофибрат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алирокумаб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эволокумаб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салициловая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 (спиртовой)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роста эпидермальный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бетаметазон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мометазон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хлоргексидин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местного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 (спиртовой);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для наружного применения (спиртовой);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вагинальные;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вагинальные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повидон-йод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местного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водорода пероксид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местного и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калия перманганат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местного и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этанол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наружного применения и приготовления лекарственных форм;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наружного применения и приготовления лекарственных форм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дупилумаб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пимекролимус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суппозитории вагинальные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клотримазол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вагинальный;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вагинальные;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вагинальные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метилэргометрин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динопростон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интрацервикальный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мизопростол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гексопреналин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бромокриптин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атозибан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тестостерон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тестостерон (смесь эфиров)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прогестерон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дидрогестерон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норэтистерон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гонадотропин хорионический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корифоллитропин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фоллитропин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фоллитропин альфа + лутропин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кломифен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ципротерон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масляный;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солифенацин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алфузозин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контролируемым высвобождением,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тамсулозин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контролируемым высвобождением,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финастерид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соматропин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пэгвисомант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десмопрессин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назальные;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диспергируемые в полости рта;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таблетки-лиофилизат;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подъязычные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терлипрессин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карбетоцин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окситоцин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 и местного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ланреотид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для подкожного введения пролонгированного действия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октреотид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микросферы для приготовления суспензии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микросферы для приготовления суспензии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пасиреотид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ганиреликс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цетрореликс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флудрокортизон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гидрокортизон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глазная;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внутримышечного и внутрисуставного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эмульсия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дексаметазон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имплантат для интравитреального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метилпреднизолон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преднизолон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левотироксин натрия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тиамазол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калия йодид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глюкагон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терипаратид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кальцитонин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парикальцитол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цинакальцет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этелкальцетид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доксициклин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тигециклин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хлорамфеникол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амоксициллин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ампициллин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</w:t>
            </w:r>
          </w:p>
          <w:p w:rsidR="00E8638C" w:rsidRPr="0018666D" w:rsidRDefault="00E8638C">
            <w:pPr>
              <w:pStyle w:val="ConsPlusNormal"/>
            </w:pPr>
            <w:r w:rsidRPr="0018666D">
              <w:t>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бензатина бензилпенициллин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бензилпенициллин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феноксиметилпенициллин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оксациллин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амоксициллин + клавулановая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ампициллин + сульбактам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цефазолин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цефалексин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цефуроксим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цефотаксим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цефтазидим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цефтриаксон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цефоперазон + сульбактам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цефепим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имипенем + циластатин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меропенем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эртапенем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цефтазидим + [авибактам]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цефтаролина фосамил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цефтолозан + [тазобактам]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ко-тримоксазол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азитромицин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джозамицин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кларитромицин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клиндамицин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стрептомицин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амикацин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гентамицин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канамицин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тобрамицин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ломефлоксацин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моксифлоксацин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глазные и ушные;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глазная;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</w:t>
            </w:r>
          </w:p>
          <w:p w:rsidR="00E8638C" w:rsidRPr="0018666D" w:rsidRDefault="00E8638C">
            <w:pPr>
              <w:pStyle w:val="ConsPlusNormal"/>
            </w:pPr>
            <w:r w:rsidRPr="0018666D">
              <w:t>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спарфлоксацин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ципрофлоксацин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глазные и ушные;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ушные;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глазная;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ванкомицин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 и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 и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телаванцин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полимиксины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полимиксин B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(введено распоряжением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метронидазол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даптомицин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линезолид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тедизолид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фосфомицин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амфотерицин B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нистатин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вориконазол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позаконазол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флуконазол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каспофунгин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микафунгин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аминосалициловая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замедленного высвобождения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гранулы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гранулы,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капреомицин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рифабутин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рифампицин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циклосерин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внутривенного, внутримышечного, ингаляционного и эндотрахеального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 и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протионамид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этионамид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бедаквилин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деламанид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пиразинамид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теризидон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тиоуреидоиминометилпиридиния</w:t>
            </w:r>
          </w:p>
          <w:p w:rsidR="00E8638C" w:rsidRPr="0018666D" w:rsidRDefault="00E8638C">
            <w:pPr>
              <w:pStyle w:val="ConsPlusNormal"/>
            </w:pPr>
            <w:r w:rsidRPr="0018666D">
              <w:t>перхлорат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этамбутол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ломефлоксацин + пиразинамид + этамбутол + пиридоксин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пиразинамид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пиразинамид + рифампицин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пиразинамид + рифампицин + этамбутол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пиразинамид + рифампицин + этамбутол + пиридоксин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рифампицин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изониазид + этамбутол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ломефлоксацин + пиразинамид + протионамид + этамбутол + пиридоксин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дапсон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ацикловир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глазная;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для местного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валганцикловир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ганцикловир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атазанавир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дарунавир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нарлапревир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ритонавир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саквинавир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фосампренавир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абакавир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диданозин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зидовудин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ламивудин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ставудин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телбивудин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тенофовир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тенофовира алафенамид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фосфазид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эмтрицитабин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энтекавир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доравирин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невирапин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элсульфавирин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этравирин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эфавиренз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осельтамивир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велпатасвир + софосбувир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глекапревир + пибрентасвир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даклатасвир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дасабувир; омбитасвир + паритапревир + ритонавир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таблеток набор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рибавирин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софосбувир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абакавир + ламивудин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абакавир + зидовудин + ламивудин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биктегравир + тенофовир алафенамид + эмтрицитабин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доравирин + ламивудин + тенофовир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зидовудин + ламивудин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кобицистат + тенофовира алафенамид + элвитегравир + эмтрицитабин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лопинавир + ритонавир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рилпивирин + тенофовир + эмтрицитабин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булевиртид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гразопревир + элбасвир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долутегравир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имидазолилэтанамид пентандиовой кислоты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кагоцел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маравирок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ралтегравир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жевательные;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ремдесивир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умифеновир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фавипиравир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анатоксин дифтерийный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анатоксин дифтерийно-столбнячный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анатоксин столбнячный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антитоксин яда гадюки обыкновенной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сыворотка противоботулиническая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сыворотка противодифтерийная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сыворотка противостолбнячная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человека нормальный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антирабический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против клещевого энцефалита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противостолбнячный человека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человека антирезус RHO(D)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человека противостафилококковый паливизумаб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вакцины в соответствии 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прививок по эпидемическим показаниям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вакцины для профилактики новой коронавирусной инфекции COVID-19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бендамустин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ифосфамид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мелфалан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внутрисосудистого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хлорамбуцил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циклофосфамид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бусульфан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кармустин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ломустин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дакарбазин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темозоломид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метотрексат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пеметрексед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ралтитрексид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меркаптопурин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неларабин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флударабин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азацитидин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гемцитабин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капецитабин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фторурацил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внутрисосудистого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внутрисосудистого и внутриполостного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цитарабин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винбластин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винкристин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винорелбин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этопозид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доцетаксел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кабазитаксел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паклитаксел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даунорубицин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доксорубицин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внутрисосудистого и внутрипузырного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внутрисосудистого и внутрипузырного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внутрисосудистого и внутрипузырного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идарубицин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митоксантрон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эпирубицин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внутрисосудистого и внутрипузырного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блеомицин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иксабепилон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митомицин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карбоплатин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оксалиплатин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цисплатин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 и внутрибрюшинного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прокарбазин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авелумаб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атезолизумаб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бевацизумаб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блинатумомаб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брентуксимаб ведотин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даратумумаб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дурвалумаб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изатуксимаб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ипилимумаб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ниволумаб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обинутузумаб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панитумумаб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пембролизумаб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пертузумаб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пролголимаб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рамуцирумаб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ритуксимаб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трастузумаб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трастузумаб эмтанзин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цетуксимаб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элотузумаб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абемациклиб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акалабрутиниб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акситиниб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алектиниб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афатиниб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бозутиниб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вандетаниб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вемурафениб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гефитиниб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дабрафениб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дазатиниб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ибрутиниб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иматиниб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кабозантиниб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кобиметиниб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кризотиниб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лапатиниб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ленватиниб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мидостаурин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нилотиниб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нинтеданиб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мягкие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осимертиниб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пазопаниб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палбоциклиб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регорафениб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рибоциклиб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руксолитиниб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сорафениб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сунитиниб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траметиниб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церитиниб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эрлотиниб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аспарагиназа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афлиберцепт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внутриглазного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бортезомиб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венетоклакс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висмодегиб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гидроксикарбамид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иксазомиб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иринотекан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карфилзомиб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митотан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олапариб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талазопариб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третиноин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некроза опухоли альфа-1</w:t>
            </w:r>
          </w:p>
          <w:p w:rsidR="00E8638C" w:rsidRPr="0018666D" w:rsidRDefault="00E8638C">
            <w:pPr>
              <w:pStyle w:val="ConsPlusNormal"/>
            </w:pPr>
            <w:r w:rsidRPr="0018666D">
              <w:t>(тимозин рекомбинантный)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эрибулин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медроксипрогестерон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бусерелин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гозерелин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имплантат;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капсула для подкожного введения пролонгированного действия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лейпрорелин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трипторелин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внутримышечного и подкожного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тамоксифен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фулвестрант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апалутамид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бикалутамид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флутамид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энзалутамид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анастрозол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абиратерон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дегареликс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филграстим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эмпэгфилграстим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для местного и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назальные;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интраназального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интраназального введения и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 и местного применения;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внутримышечного, субконъюнктивального введения и закапывания в глаз;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бета-1a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бета-1b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гамма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интраназального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пэгинтерферон альфа-2a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пэгинтерферон альфа-2b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пэгинтерферон бета-1a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цепэгинтерферон альфа-2b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азоксимера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 и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вагинальные 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вакцина для лечения рака мочевого пузыря БЦЖ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суспензии для внутрипузырного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глатирамера ацетат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глутамил-цистеинил-глицин динатрия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меглюмина акридонацетат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тилорон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абатацепт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алемтузумаб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апремиласт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барицитиниб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белимумаб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ведолизумаб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иммуноглобулин антитимоцитарный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кладрибин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лефлуномид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микофенолата мофетил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микофеноловая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натализумаб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окрелизумаб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сипонимод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терифлуномид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тофацитиниб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упадацитиниб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финголимод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эверолимус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экулизумаб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адалимумаб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голимумаб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инфликсимаб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концентрата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цертолизумаба пэгол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этанерцепт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анакинра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базиликсимаб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гуселькумаб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иксекизумаб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канакинумаб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левилимаб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нетакимаб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олокизумаб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рисанкизумаб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сарилумаб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секукинумаб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тоцилизумаб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устекинумаб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такролимус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циклоспорин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мягкие;</w:t>
            </w:r>
          </w:p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азатиоприн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диметилфумарат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леналидомид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пирфенидон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помалидомид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уксусной кислоты и родственные соединения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диклофенак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кеторолак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декскетопрофен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ибупрофен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раствора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кетопрофен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модифицированным высвобождением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суксаметония йодид и хлорид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пипекурония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рокурония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ботулинический токсин типа A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ботулинический токсин типа A-гемагглютинин комплекс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баклофен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интратекального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тизанидин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аллопуринол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алендроновая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золедроновая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деносумаб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стронция ранелат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нусинерсен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интратекального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рисдиплам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галотан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жидкость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десфлуран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жидкость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севофлуран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жидкость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тиопентал натрия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тримеперидин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динитрогена оксид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газ сжатый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кетамин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оксибутират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пропофол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эмульсия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эмульсия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бупивакаин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интратекального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левобупивакаин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ропивакаин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морфин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налоксон + оксикодон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фентанил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трансдермальная терапевтическая система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бупренорфин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пропионилфенилэтоксиэтилпиперидин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защечные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тапентадол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трамадол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ацетилсалициловая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кишечнорастворимые,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парацетамол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суспензии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бензобарбитал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фенобарбитал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(для детей)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фенитоин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этосуксимид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клоназепам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карбамазепин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окскарбазепин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вальпроевая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гранулы с пролонгированным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пролонгированным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бриварацетам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лакосамид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леветирацетам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перампанел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прегабалин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топирамат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бипериден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тригексифенидил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леводопа + бенсеразид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модифицированным высвобождением;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леводопа + карбидопа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амантадин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пирибедил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с контролируемым высвобождением,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контролируемым высвобождением,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прамипексол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левомепромазин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инфузий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хлорпромазин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перфеназин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трифлуоперазин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флуфеназин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перициазин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тиоридазин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галоперидол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дроперидол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луразидон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сертиндол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зуклопентиксол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флупентиксол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 (масляный);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кветиапин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оланзапин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диспергируемые в полости рта;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сульпирид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карипразин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палиперидон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рисперидон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диспергируемые в полости рта;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для рассасывания;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бромдигидрохлорфенил-бензодиазепин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диазепам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лоразепам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оксазепам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гидроксизин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мидазолам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нитразепам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зопиклон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амитриптилин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имипрамин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кломипрамин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пароксетин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сертралин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флуоксетин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агомелатин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пипофезин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с модифицированным высвобождением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кофеин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и субконъюнктивального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винпоцетин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защечные;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подъязычные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метионил-глутамил-гистидил-фенилаланил-пролил-глицил-пролин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назальные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пирацетам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полипептиды коры головного мозга скота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фонтурацетам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церебролизин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цитиколин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галантамин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ривастигмин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трансдермальная терапевтическая система;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мемантин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неостигмина метилсульфат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пиридостигмина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холина альфосцерат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инфузий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налтрексон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внутримышечного введения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бетагистин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инозин + никотинамид + рибофлавин + янтарная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кишечнорастворимой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тетрабеназин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этилметилгидроксипиридина сукцинат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гидроксихлорохин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мефлохин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празиквантел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мебендазол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пирантел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левамизол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бензилбензоат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эмульсия для наружного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ксилометазолин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назальный;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назальные;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назальные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 (для детей)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йод + калия йодид + глицерол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местного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для местного применения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индакатерол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сальбутамол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дозированный, активируемый вдохом;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пролонгированного действия, покрытые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формотерол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беклометазон + формотерол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будесонид + формотерол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 с порошком для ингаляций набор;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вилантерол + флутиказона фуроат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салметерол + флутиказон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аклидиния бромид + формотерол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вилантерол + умеклидиния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вилантерол + умеклидиния бромид + флутиказона фуроат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гликопиррония бромид + индакатерол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ипратропия бромид + фенотерол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олодатерол + тиотропия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беклометазон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дозированный, активируемый вдохом;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будесонид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назальные;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 кишечнорастворимые;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ингаляций дозированная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аклидиния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ингаляций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гликопиррония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ипратропия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тиотропия бромид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с порошком для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кромоглициевая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спрей назальный дозированный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аминофиллин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бенрализумаб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меполизумаб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омализумаб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подкожного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реслизумаб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концентрат для приготовления раствора для инфузий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амброксол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пролонгированного действия;</w:t>
            </w:r>
          </w:p>
          <w:p w:rsidR="00E8638C" w:rsidRPr="0018666D" w:rsidRDefault="00E8638C">
            <w:pPr>
              <w:pStyle w:val="ConsPlusNormal"/>
            </w:pPr>
            <w:r w:rsidRPr="0018666D">
              <w:t>пастилки;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и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для рассасывания;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шипучие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ацетилцистеин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раствора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сиропа;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раствора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 и ингаляций;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 шипучие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дорназа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дифенгидрамин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хлоропирамин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цетиризин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лоратадин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</w:t>
            </w:r>
          </w:p>
          <w:p w:rsidR="00E8638C" w:rsidRPr="0018666D" w:rsidRDefault="00E8638C">
            <w:pPr>
              <w:pStyle w:val="ConsPlusNormal"/>
            </w:pPr>
            <w:r w:rsidRPr="0018666D">
              <w:t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берактант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эндотрахеального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порактант альфа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эндотрахеального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сурфактант-БЛ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эмульсии для ингаляционного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ивакафтор + лумакафтор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(введено распоряжением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глазная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пилокарпин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ацетазоламид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дорзоламид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тимолол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тафлупрост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бутиламиногидроксипропоксифеноксиметил-метилоксадиазол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тропикамид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оксибупрокаин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флуоресцеин натрия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гипромеллоза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бролуцизумаб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внутриглазного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ранибизумаб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внутриглазного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рифамицин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ушные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аллергены бактерий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аллерген бактерий (туберкулезный рекомбинантный)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димеркаптопропансульфонат натрия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и подкожного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калий-железо гексацианоферрат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кальция тринатрия пентетат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 и ингаляций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карбоксим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налоксон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тиосульфат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протамина сульфат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сугаммадекс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цинка бисвинилимидазола диацетат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деферазирокс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диспергируемые;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 xml:space="preserve">комплекс </w:t>
            </w:r>
            <w:r w:rsidRPr="00C343A5">
              <w:rPr>
                <w:noProof/>
                <w:position w:val="-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base_1_404731_32768" style="width:9pt;height:10.5pt;visibility:visible">
                  <v:imagedata r:id="rId4" o:title=""/>
                </v:shape>
              </w:pict>
            </w:r>
            <w:r w:rsidRPr="0018666D">
              <w:t>-железа (III) оксигидроксида, сахарозы</w:t>
            </w:r>
          </w:p>
          <w:p w:rsidR="00E8638C" w:rsidRPr="0018666D" w:rsidRDefault="00E8638C">
            <w:pPr>
              <w:pStyle w:val="ConsPlusNormal"/>
            </w:pPr>
            <w:r w:rsidRPr="0018666D">
              <w:t>и крахмала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 жевательные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севеламер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кальция фолинат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капсулы;</w:t>
            </w:r>
          </w:p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и внутримышечного введения;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месна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внутримышечного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 для парентерального питания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 и их смеси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кетоаналоги аминокислот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аминокислоты для парентерального питания + прочие препараты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вода для инъекций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растворитель для приготовления лекарственных форм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натрия амидотризоат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йоверсол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и внутриартериального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йогексол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йомепрол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йопромид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инъекций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бария сульфат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гадобеновая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гадобутрол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гадоверсетамид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гадодиамид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гадоксетовая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гадопентетовая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гадотеридол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гадотеровая кислота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меброфенин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пентатех 99mTc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пирфотех 99mTc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технеция (99mTc) оксабифор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технеция (99mTc) фитат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лиофилизат для приготовления раствора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стронция хлорид 89Sr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 w:rsidTr="00EF417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радия хлорид [223 Ra]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внутривенного введения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right"/>
        <w:outlineLvl w:val="0"/>
      </w:pPr>
      <w:r w:rsidRPr="0018666D">
        <w:t>Приложение N 2</w:t>
      </w:r>
    </w:p>
    <w:p w:rsidR="00E8638C" w:rsidRPr="0018666D" w:rsidRDefault="00E8638C">
      <w:pPr>
        <w:pStyle w:val="ConsPlusNormal"/>
        <w:jc w:val="right"/>
      </w:pPr>
      <w:r w:rsidRPr="0018666D">
        <w:t>к распоряжению Правительства</w:t>
      </w:r>
    </w:p>
    <w:p w:rsidR="00E8638C" w:rsidRPr="0018666D" w:rsidRDefault="00E8638C">
      <w:pPr>
        <w:pStyle w:val="ConsPlusNormal"/>
        <w:jc w:val="right"/>
      </w:pPr>
      <w:r w:rsidRPr="0018666D">
        <w:t>Российской Федерации</w:t>
      </w:r>
    </w:p>
    <w:p w:rsidR="00E8638C" w:rsidRPr="0018666D" w:rsidRDefault="00E8638C">
      <w:pPr>
        <w:pStyle w:val="ConsPlusNormal"/>
        <w:jc w:val="right"/>
      </w:pPr>
      <w:r w:rsidRPr="0018666D">
        <w:t>от 12 октября 2019 г. N 2406-р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</w:pPr>
      <w:bookmarkStart w:id="1" w:name="P4744"/>
      <w:bookmarkEnd w:id="1"/>
      <w:r w:rsidRPr="0018666D">
        <w:t>ПЕРЕЧЕНЬ</w:t>
      </w:r>
    </w:p>
    <w:p w:rsidR="00E8638C" w:rsidRPr="0018666D" w:rsidRDefault="00E8638C">
      <w:pPr>
        <w:pStyle w:val="ConsPlusTitle"/>
        <w:jc w:val="center"/>
      </w:pPr>
      <w:r w:rsidRPr="0018666D">
        <w:t>ЛЕКАРСТВЕННЫХ ПРЕПАРАТОВ ДЛЯ МЕДИЦИНСКОГО ПРИМЕНЕНИЯ,</w:t>
      </w:r>
    </w:p>
    <w:p w:rsidR="00E8638C" w:rsidRPr="0018666D" w:rsidRDefault="00E8638C">
      <w:pPr>
        <w:pStyle w:val="ConsPlusTitle"/>
        <w:jc w:val="center"/>
      </w:pPr>
      <w:r w:rsidRPr="0018666D">
        <w:t>В ТОМ ЧИСЛЕ ЛЕКАРСТВЕННЫХ ПРЕПАРАТОВ ДЛЯ МЕДИЦИНСКОГО</w:t>
      </w:r>
    </w:p>
    <w:p w:rsidR="00E8638C" w:rsidRPr="0018666D" w:rsidRDefault="00E8638C">
      <w:pPr>
        <w:pStyle w:val="ConsPlusTitle"/>
        <w:jc w:val="center"/>
      </w:pPr>
      <w:r w:rsidRPr="0018666D">
        <w:t>ПРИМЕНЕНИЯ, НАЗНАЧАЕМЫХ ПО РЕШЕНИЮ ВРАЧЕБНЫХ КОМИССИЙ</w:t>
      </w:r>
    </w:p>
    <w:p w:rsidR="00E8638C" w:rsidRPr="0018666D" w:rsidRDefault="00E8638C">
      <w:pPr>
        <w:pStyle w:val="ConsPlusTitle"/>
        <w:jc w:val="center"/>
      </w:pPr>
      <w:r w:rsidRPr="0018666D">
        <w:t>МЕДИЦИНСКИХ ОРГАНИЗАЦИЙ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ind w:firstLine="540"/>
        <w:jc w:val="both"/>
      </w:pPr>
      <w:r w:rsidRPr="0018666D">
        <w:t>Утратил силу с 1 января 2021 года. - Распоряжение Правительства РФ от 23.11.2020 N 3073-р.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right"/>
        <w:outlineLvl w:val="0"/>
      </w:pPr>
      <w:r w:rsidRPr="0018666D">
        <w:t>Приложение N 3</w:t>
      </w:r>
    </w:p>
    <w:p w:rsidR="00E8638C" w:rsidRPr="0018666D" w:rsidRDefault="00E8638C">
      <w:pPr>
        <w:pStyle w:val="ConsPlusNormal"/>
        <w:jc w:val="right"/>
      </w:pPr>
      <w:r w:rsidRPr="0018666D">
        <w:t>к распоряжению Правительства</w:t>
      </w:r>
    </w:p>
    <w:p w:rsidR="00E8638C" w:rsidRPr="0018666D" w:rsidRDefault="00E8638C">
      <w:pPr>
        <w:pStyle w:val="ConsPlusNormal"/>
        <w:jc w:val="right"/>
      </w:pPr>
      <w:r w:rsidRPr="0018666D">
        <w:t>Российской Федерации</w:t>
      </w:r>
    </w:p>
    <w:p w:rsidR="00E8638C" w:rsidRPr="0018666D" w:rsidRDefault="00E8638C">
      <w:pPr>
        <w:pStyle w:val="ConsPlusNormal"/>
        <w:jc w:val="right"/>
      </w:pPr>
      <w:r w:rsidRPr="0018666D">
        <w:t>от 12 октября 2019 г. N 2406-р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</w:pPr>
      <w:bookmarkStart w:id="2" w:name="P4759"/>
      <w:bookmarkStart w:id="3" w:name="_GoBack"/>
      <w:bookmarkEnd w:id="2"/>
      <w:bookmarkEnd w:id="3"/>
      <w:r w:rsidRPr="0018666D">
        <w:t>ПЕРЕЧЕНЬ</w:t>
      </w:r>
    </w:p>
    <w:p w:rsidR="00E8638C" w:rsidRPr="0018666D" w:rsidRDefault="00E8638C">
      <w:pPr>
        <w:pStyle w:val="ConsPlusTitle"/>
        <w:jc w:val="center"/>
      </w:pPr>
      <w:r w:rsidRPr="0018666D">
        <w:t>ЛЕКАРСТВЕННЫХ ПРЕПАРАТОВ, ПРЕДНАЗНАЧЕННЫХ</w:t>
      </w:r>
    </w:p>
    <w:p w:rsidR="00E8638C" w:rsidRPr="0018666D" w:rsidRDefault="00E8638C">
      <w:pPr>
        <w:pStyle w:val="ConsPlusTitle"/>
        <w:jc w:val="center"/>
      </w:pPr>
      <w:r w:rsidRPr="0018666D">
        <w:t>ДЛЯ ОБЕСПЕЧЕНИЯ ЛИЦ, БОЛЬНЫХ ГЕМОФИЛИЕЙ, МУКОВИСЦИДОЗОМ,</w:t>
      </w:r>
    </w:p>
    <w:p w:rsidR="00E8638C" w:rsidRPr="0018666D" w:rsidRDefault="00E8638C">
      <w:pPr>
        <w:pStyle w:val="ConsPlusTitle"/>
        <w:jc w:val="center"/>
      </w:pPr>
      <w:r w:rsidRPr="0018666D">
        <w:t>ГИПОФИЗАРНЫМ НАНИЗМОМ, БОЛЕЗНЬЮ ГОШЕ, ЗЛОКАЧЕСТВЕННЫМИ</w:t>
      </w:r>
    </w:p>
    <w:p w:rsidR="00E8638C" w:rsidRPr="0018666D" w:rsidRDefault="00E8638C">
      <w:pPr>
        <w:pStyle w:val="ConsPlusTitle"/>
        <w:jc w:val="center"/>
      </w:pPr>
      <w:r w:rsidRPr="0018666D">
        <w:t>НОВООБРАЗОВАНИЯМИ ЛИМФОИДНОЙ, КРОВЕТВОРНОЙ И РОДСТВЕННЫХ</w:t>
      </w:r>
    </w:p>
    <w:p w:rsidR="00E8638C" w:rsidRPr="0018666D" w:rsidRDefault="00E8638C">
      <w:pPr>
        <w:pStyle w:val="ConsPlusTitle"/>
        <w:jc w:val="center"/>
      </w:pPr>
      <w:r w:rsidRPr="0018666D">
        <w:t>ИМ ТКАНЕЙ, РАССЕЯННЫМ СКЛЕРОЗОМ, ГЕМОЛИТИКО-УРЕМИЧЕСКИМ</w:t>
      </w:r>
    </w:p>
    <w:p w:rsidR="00E8638C" w:rsidRPr="0018666D" w:rsidRDefault="00E8638C">
      <w:pPr>
        <w:pStyle w:val="ConsPlusTitle"/>
        <w:jc w:val="center"/>
      </w:pPr>
      <w:r w:rsidRPr="0018666D">
        <w:t>СИНДРОМОМ, ЮНОШЕСКИМ АРТРИТОМ С СИСТЕМНЫМ НАЧАЛОМ,</w:t>
      </w:r>
    </w:p>
    <w:p w:rsidR="00E8638C" w:rsidRPr="0018666D" w:rsidRDefault="00E8638C">
      <w:pPr>
        <w:pStyle w:val="ConsPlusTitle"/>
        <w:jc w:val="center"/>
      </w:pPr>
      <w:r w:rsidRPr="0018666D">
        <w:t>МУКОПОЛИСАХАРИДОЗОМ I, II И VI ТИПОВ, АПЛАСТИЧЕСКОЙ АНЕМИЕЙ</w:t>
      </w:r>
    </w:p>
    <w:p w:rsidR="00E8638C" w:rsidRPr="0018666D" w:rsidRDefault="00E8638C">
      <w:pPr>
        <w:pStyle w:val="ConsPlusTitle"/>
        <w:jc w:val="center"/>
      </w:pPr>
      <w:r w:rsidRPr="0018666D">
        <w:t>НЕУТОЧНЕННОЙ, НАСЛЕДСТВЕННЫМ ДЕФИЦИТОМ ФАКТОРОВ II</w:t>
      </w:r>
    </w:p>
    <w:p w:rsidR="00E8638C" w:rsidRPr="0018666D" w:rsidRDefault="00E8638C">
      <w:pPr>
        <w:pStyle w:val="ConsPlusTitle"/>
        <w:jc w:val="center"/>
      </w:pPr>
      <w:r w:rsidRPr="0018666D">
        <w:t>(ФИБРИНОГЕНА), VII (ЛАБИЛЬНОГО), X (СТЮАРТА - ПРАУЭРА),</w:t>
      </w:r>
    </w:p>
    <w:p w:rsidR="00E8638C" w:rsidRPr="0018666D" w:rsidRDefault="00E8638C">
      <w:pPr>
        <w:pStyle w:val="ConsPlusTitle"/>
        <w:jc w:val="center"/>
      </w:pPr>
      <w:r w:rsidRPr="0018666D">
        <w:t>ЛИЦ ПОСЛЕ ТРАНСПЛАНТАЦИИ ОРГАНОВ И (ИЛИ) ТКАНЕЙ</w:t>
      </w:r>
    </w:p>
    <w:p w:rsidR="00E8638C" w:rsidRPr="0018666D" w:rsidRDefault="00E8638C">
      <w:pPr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E8638C" w:rsidRPr="003E68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Список изменяющих документов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(в ред. распоряжений Правительства РФ от 26.04.2020 N 1142-р,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от 23.11.2020 N 3073-р, от 23.12.2021 N 3781-р)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гемофилией</w:t>
      </w:r>
    </w:p>
    <w:p w:rsidR="00E8638C" w:rsidRPr="0018666D" w:rsidRDefault="00E8638C">
      <w:pPr>
        <w:pStyle w:val="ConsPlusNormal"/>
        <w:jc w:val="center"/>
      </w:pPr>
      <w:r w:rsidRPr="0018666D">
        <w:t>(в ред. распоряжения Правительства РФ от 23.11.2020 N 3073-р)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формы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антиингибиторный коагулянтный комплекс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мороктоког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нонаког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октоког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симоктоког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 свертывания крови VIII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фактор свертывания крови VIII + фактор Виллебранда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фактор свертывания крови IX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эптаког альфа (активированный)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эфмороктоког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эмицизумаб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муковисцидозом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дорназа альфа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гипофизарным нанизмом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соматропин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IV.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болезнью Гоше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велаглюцераза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имиглюцераза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талиглюцераза альфа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23.11.2020 N 3073-р)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V.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злокачественными новообразованиями лимфоидной,</w:t>
      </w:r>
    </w:p>
    <w:p w:rsidR="00E8638C" w:rsidRPr="0018666D" w:rsidRDefault="00E8638C">
      <w:pPr>
        <w:pStyle w:val="ConsPlusTitle"/>
        <w:jc w:val="center"/>
      </w:pPr>
      <w:r w:rsidRPr="0018666D">
        <w:t>кроветворной и родственных им тканей (хронический</w:t>
      </w:r>
    </w:p>
    <w:p w:rsidR="00E8638C" w:rsidRPr="0018666D" w:rsidRDefault="00E8638C">
      <w:pPr>
        <w:pStyle w:val="ConsPlusTitle"/>
        <w:jc w:val="center"/>
      </w:pPr>
      <w:r w:rsidRPr="0018666D">
        <w:t>миелоидный лейкоз, макроглобулинемия Вальденстрема,</w:t>
      </w:r>
    </w:p>
    <w:p w:rsidR="00E8638C" w:rsidRPr="0018666D" w:rsidRDefault="00E8638C">
      <w:pPr>
        <w:pStyle w:val="ConsPlusTitle"/>
        <w:jc w:val="center"/>
      </w:pPr>
      <w:r w:rsidRPr="0018666D">
        <w:t>множественная миелома, фолликулярная (нодулярная)</w:t>
      </w:r>
    </w:p>
    <w:p w:rsidR="00E8638C" w:rsidRPr="0018666D" w:rsidRDefault="00E8638C">
      <w:pPr>
        <w:pStyle w:val="ConsPlusTitle"/>
        <w:jc w:val="center"/>
      </w:pPr>
      <w:r w:rsidRPr="0018666D">
        <w:t>неходжкинская лимфома, мелкоклеточная (диффузная)</w:t>
      </w:r>
    </w:p>
    <w:p w:rsidR="00E8638C" w:rsidRPr="0018666D" w:rsidRDefault="00E8638C">
      <w:pPr>
        <w:pStyle w:val="ConsPlusTitle"/>
        <w:jc w:val="center"/>
      </w:pPr>
      <w:r w:rsidRPr="0018666D">
        <w:t>неходжкинская лимфома, мелкоклеточная с расщепленными</w:t>
      </w:r>
    </w:p>
    <w:p w:rsidR="00E8638C" w:rsidRPr="0018666D" w:rsidRDefault="00E8638C">
      <w:pPr>
        <w:pStyle w:val="ConsPlusTitle"/>
        <w:jc w:val="center"/>
      </w:pPr>
      <w:r w:rsidRPr="0018666D">
        <w:t>ядрами (диффузная) неходжкинская лимфома, крупноклеточная</w:t>
      </w:r>
    </w:p>
    <w:p w:rsidR="00E8638C" w:rsidRPr="0018666D" w:rsidRDefault="00E8638C">
      <w:pPr>
        <w:pStyle w:val="ConsPlusTitle"/>
        <w:jc w:val="center"/>
      </w:pPr>
      <w:r w:rsidRPr="0018666D">
        <w:t>(диффузная) неходжкинская лимфома, иммунобластная</w:t>
      </w:r>
    </w:p>
    <w:p w:rsidR="00E8638C" w:rsidRPr="0018666D" w:rsidRDefault="00E8638C">
      <w:pPr>
        <w:pStyle w:val="ConsPlusTitle"/>
        <w:jc w:val="center"/>
      </w:pPr>
      <w:r w:rsidRPr="0018666D">
        <w:t>(диффузная) неходжкинская лимфома, другие типы диффузных</w:t>
      </w:r>
    </w:p>
    <w:p w:rsidR="00E8638C" w:rsidRPr="0018666D" w:rsidRDefault="00E8638C">
      <w:pPr>
        <w:pStyle w:val="ConsPlusTitle"/>
        <w:jc w:val="center"/>
      </w:pPr>
      <w:r w:rsidRPr="0018666D">
        <w:t>неходжкинских лимфом, диффузная неходжкинская лимфома</w:t>
      </w:r>
    </w:p>
    <w:p w:rsidR="00E8638C" w:rsidRPr="0018666D" w:rsidRDefault="00E8638C">
      <w:pPr>
        <w:pStyle w:val="ConsPlusTitle"/>
        <w:jc w:val="center"/>
      </w:pPr>
      <w:r w:rsidRPr="0018666D">
        <w:t>неуточненная, другие и неуточненные типы неходжкинской</w:t>
      </w:r>
    </w:p>
    <w:p w:rsidR="00E8638C" w:rsidRPr="0018666D" w:rsidRDefault="00E8638C">
      <w:pPr>
        <w:pStyle w:val="ConsPlusTitle"/>
        <w:jc w:val="center"/>
      </w:pPr>
      <w:r w:rsidRPr="0018666D">
        <w:t>лимфомы, хронический лимфоцитарный лейкоз)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флударабин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даратумумаб</w:t>
            </w:r>
          </w:p>
          <w:p w:rsidR="00E8638C" w:rsidRPr="0018666D" w:rsidRDefault="00E8638C">
            <w:pPr>
              <w:pStyle w:val="ConsPlusNormal"/>
            </w:pPr>
            <w:r w:rsidRPr="0018666D">
              <w:t>ритуксимаб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иматиниб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L01XX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бортезомиб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иксазомиб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леналидомид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помалидомид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VI.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рассеянным склерозом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бета-1a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интерферон бета-1b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пэгинтерферон бета-1a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глатирамера ацетат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алемтузумаб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кладрибин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натализумаб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окрелизумаб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терифлуномид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(в ред. распоряжения Правительства РФ от 23.12.2021 N 3781-р)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VII.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пациенты после трансплантации органов и (или) тканей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микофенолата мофетил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микофеноловая кислота</w:t>
            </w:r>
          </w:p>
          <w:p w:rsidR="00E8638C" w:rsidRPr="0018666D" w:rsidRDefault="00E8638C">
            <w:pPr>
              <w:pStyle w:val="ConsPlusNormal"/>
            </w:pPr>
            <w:r w:rsidRPr="0018666D">
              <w:t>эверолимус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такролимус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циклоспорин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VIII.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гемолитико-уремическим синдромом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экулизумаб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IX.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юношеским артритом с системным началом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адалимумаб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этанерцепт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канакинумаб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тоцилизумаб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X.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мукополисахаридозом I типа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ларонидаза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XI.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мукополисахаридозом II типа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идурсульфаза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идурсульфаза бета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XII.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мукополисахаридозом VI типа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галсульфаза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XIII.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апластической анемией неуточненной</w:t>
      </w:r>
    </w:p>
    <w:p w:rsidR="00E8638C" w:rsidRPr="0018666D" w:rsidRDefault="00E8638C">
      <w:pPr>
        <w:pStyle w:val="ConsPlusNormal"/>
        <w:jc w:val="center"/>
      </w:pPr>
      <w:r w:rsidRPr="0018666D">
        <w:t>(введен распоряжением Правительства РФ от 26.04.2020 N 1142-р)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638C" w:rsidRPr="0018666D" w:rsidRDefault="00E8638C">
            <w:pPr>
              <w:pStyle w:val="ConsPlusNormal"/>
            </w:pPr>
            <w:r w:rsidRPr="0018666D">
              <w:t>циклоспорин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XIV. Лекарственные препараты, которыми обеспечиваются</w:t>
      </w:r>
    </w:p>
    <w:p w:rsidR="00E8638C" w:rsidRPr="0018666D" w:rsidRDefault="00E8638C">
      <w:pPr>
        <w:pStyle w:val="ConsPlusTitle"/>
        <w:jc w:val="center"/>
      </w:pPr>
      <w:r w:rsidRPr="0018666D">
        <w:t>больные наследственным дефицитом факторов II (фибриногена),</w:t>
      </w:r>
    </w:p>
    <w:p w:rsidR="00E8638C" w:rsidRPr="0018666D" w:rsidRDefault="00E8638C">
      <w:pPr>
        <w:pStyle w:val="ConsPlusTitle"/>
        <w:jc w:val="center"/>
      </w:pPr>
      <w:r w:rsidRPr="0018666D">
        <w:t>VII (лабильного), X (Стюарта - Прауэра)</w:t>
      </w:r>
    </w:p>
    <w:p w:rsidR="00E8638C" w:rsidRPr="0018666D" w:rsidRDefault="00E8638C">
      <w:pPr>
        <w:pStyle w:val="ConsPlusNormal"/>
        <w:jc w:val="center"/>
      </w:pPr>
      <w:r w:rsidRPr="0018666D">
        <w:t>(введен распоряжением Правительства РФ от 26.04.2020 N 1142-р)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4024"/>
        <w:gridCol w:w="4024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402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38C" w:rsidRPr="0018666D" w:rsidRDefault="00E8638C">
            <w:pPr>
              <w:pStyle w:val="ConsPlusNormal"/>
            </w:pPr>
            <w:r w:rsidRPr="0018666D">
              <w:t>эптаког альфа (активированный)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right"/>
        <w:outlineLvl w:val="0"/>
      </w:pPr>
      <w:r w:rsidRPr="0018666D">
        <w:t>Приложение N 4</w:t>
      </w:r>
    </w:p>
    <w:p w:rsidR="00E8638C" w:rsidRPr="0018666D" w:rsidRDefault="00E8638C">
      <w:pPr>
        <w:pStyle w:val="ConsPlusNormal"/>
        <w:jc w:val="right"/>
      </w:pPr>
      <w:r w:rsidRPr="0018666D">
        <w:t>к распоряжению Правительства</w:t>
      </w:r>
    </w:p>
    <w:p w:rsidR="00E8638C" w:rsidRPr="0018666D" w:rsidRDefault="00E8638C">
      <w:pPr>
        <w:pStyle w:val="ConsPlusNormal"/>
        <w:jc w:val="right"/>
      </w:pPr>
      <w:r w:rsidRPr="0018666D">
        <w:t>Российской Федерации</w:t>
      </w:r>
    </w:p>
    <w:p w:rsidR="00E8638C" w:rsidRPr="0018666D" w:rsidRDefault="00E8638C">
      <w:pPr>
        <w:pStyle w:val="ConsPlusNormal"/>
        <w:jc w:val="right"/>
      </w:pPr>
      <w:r w:rsidRPr="0018666D">
        <w:t>от 12 октября 2019 г. N 2406-р</w:t>
      </w: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</w:pPr>
      <w:bookmarkStart w:id="4" w:name="P5162"/>
      <w:bookmarkEnd w:id="4"/>
      <w:r w:rsidRPr="0018666D">
        <w:t>МИНИМАЛЬНЫЙ АССОРТИМЕНТ</w:t>
      </w:r>
    </w:p>
    <w:p w:rsidR="00E8638C" w:rsidRPr="0018666D" w:rsidRDefault="00E8638C">
      <w:pPr>
        <w:pStyle w:val="ConsPlusTitle"/>
        <w:jc w:val="center"/>
      </w:pPr>
      <w:r w:rsidRPr="0018666D">
        <w:t>ЛЕКАРСТВЕННЫХ ПРЕПАРАТОВ, НЕОБХОДИМЫХ ДЛЯ ОКАЗАНИЯ</w:t>
      </w:r>
    </w:p>
    <w:p w:rsidR="00E8638C" w:rsidRPr="0018666D" w:rsidRDefault="00E8638C">
      <w:pPr>
        <w:pStyle w:val="ConsPlusTitle"/>
        <w:jc w:val="center"/>
      </w:pPr>
      <w:r w:rsidRPr="0018666D">
        <w:t>МЕДИЦИНСКОЙ ПОМОЩИ</w:t>
      </w:r>
    </w:p>
    <w:p w:rsidR="00E8638C" w:rsidRPr="0018666D" w:rsidRDefault="00E8638C">
      <w:pPr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E8638C" w:rsidRPr="003E68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Список изменяющих документов</w:t>
            </w:r>
          </w:p>
          <w:p w:rsidR="00E8638C" w:rsidRPr="0018666D" w:rsidRDefault="00E8638C">
            <w:pPr>
              <w:pStyle w:val="ConsPlusNormal"/>
              <w:jc w:val="center"/>
            </w:pPr>
            <w:r w:rsidRPr="0018666D">
              <w:t>(в ред. распоряжения Правительства РФ от 23.11.2020 N 3073-р)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38C" w:rsidRPr="003E687F" w:rsidRDefault="00E8638C">
            <w:pPr>
              <w:spacing w:after="1" w:line="240" w:lineRule="atLeast"/>
            </w:pP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I. Для аптек (готовых лекарственных форм, производственных,</w:t>
      </w:r>
    </w:p>
    <w:p w:rsidR="00E8638C" w:rsidRPr="0018666D" w:rsidRDefault="00E8638C">
      <w:pPr>
        <w:pStyle w:val="ConsPlusTitle"/>
        <w:jc w:val="center"/>
      </w:pPr>
      <w:r w:rsidRPr="0018666D">
        <w:t>производственных с правом изготовления асептических</w:t>
      </w:r>
    </w:p>
    <w:p w:rsidR="00E8638C" w:rsidRPr="0018666D" w:rsidRDefault="00E8638C">
      <w:pPr>
        <w:pStyle w:val="ConsPlusTitle"/>
        <w:jc w:val="center"/>
      </w:pPr>
      <w:r w:rsidRPr="0018666D">
        <w:t>лекарственных препаратов)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2608"/>
        <w:gridCol w:w="1814"/>
        <w:gridCol w:w="3628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2608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181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  <w:tc>
          <w:tcPr>
            <w:tcW w:w="3628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формы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суппозитории ректальные;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порошок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спрей подъязычный дозированный;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оболочкой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таблетки, покрытые оболочкой,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таблетки, покрытые пленочной оболочкой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вагинальный,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 вагинальные,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суппозитории вагинальные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 или мазь для наружного применения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порошок для приготовления суспензии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капли глазные и ушные;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капли ушные;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 или мазь для наружного применения;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или 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(для детей)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суспензия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 или раствор для ингаляций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аэрозоль для ингаляций дозированный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сироп;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глазная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both"/>
            </w:pPr>
            <w:r w:rsidRPr="0018666D">
              <w:t>Позиция исключена с 1 января 2021 года. - Распоряжение Правительства РФ от 23.11.2020 N 3073-р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Title"/>
        <w:jc w:val="center"/>
        <w:outlineLvl w:val="1"/>
      </w:pPr>
      <w:r w:rsidRPr="0018666D">
        <w:t>II. Для аптечных пунктов, аптечных киосков</w:t>
      </w:r>
    </w:p>
    <w:p w:rsidR="00E8638C" w:rsidRPr="0018666D" w:rsidRDefault="00E8638C">
      <w:pPr>
        <w:pStyle w:val="ConsPlusTitle"/>
        <w:jc w:val="center"/>
      </w:pPr>
      <w:r w:rsidRPr="0018666D">
        <w:t>и индивидуальных предпринимателей, имеющих лицензию</w:t>
      </w:r>
    </w:p>
    <w:p w:rsidR="00E8638C" w:rsidRPr="0018666D" w:rsidRDefault="00E8638C">
      <w:pPr>
        <w:pStyle w:val="ConsPlusTitle"/>
        <w:jc w:val="center"/>
      </w:pPr>
      <w:r w:rsidRPr="0018666D">
        <w:t>на фармацевтическую деятельность</w:t>
      </w:r>
    </w:p>
    <w:p w:rsidR="00E8638C" w:rsidRPr="0018666D" w:rsidRDefault="00E863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2608"/>
        <w:gridCol w:w="1814"/>
        <w:gridCol w:w="3628"/>
      </w:tblGrid>
      <w:tr w:rsidR="00E8638C" w:rsidRPr="003E687F">
        <w:tc>
          <w:tcPr>
            <w:tcW w:w="1020" w:type="dxa"/>
            <w:tcBorders>
              <w:lef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Код АТХ</w:t>
            </w:r>
          </w:p>
        </w:tc>
        <w:tc>
          <w:tcPr>
            <w:tcW w:w="2608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Анатомо-терапевтическо-химическая классификация (АТХ)</w:t>
            </w:r>
          </w:p>
        </w:tc>
        <w:tc>
          <w:tcPr>
            <w:tcW w:w="1814" w:type="dxa"/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препараты</w:t>
            </w:r>
          </w:p>
        </w:tc>
        <w:tc>
          <w:tcPr>
            <w:tcW w:w="3628" w:type="dxa"/>
            <w:tcBorders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Лекарственные формы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таблетки, покрытые пленочной оболочкой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 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порошок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драже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спрей подъязычный дозированный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гель вагинальный,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 вагинальные,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суппозитории вагинальные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крем для наружного применения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мазь для наружного применения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капли глазные;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капсулы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таблетки;</w:t>
            </w:r>
          </w:p>
          <w:p w:rsidR="00E8638C" w:rsidRPr="0018666D" w:rsidRDefault="00E8638C">
            <w:pPr>
              <w:pStyle w:val="ConsPlusNormal"/>
            </w:pPr>
            <w:r w:rsidRPr="0018666D">
              <w:t>суспензия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или суспензия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раствор для приема внутрь (для детей) или суспензия для приема внутрь (для детей);</w:t>
            </w:r>
          </w:p>
          <w:p w:rsidR="00E8638C" w:rsidRPr="0018666D" w:rsidRDefault="00E8638C">
            <w:pPr>
              <w:pStyle w:val="ConsPlusNormal"/>
            </w:pPr>
            <w:r w:rsidRPr="0018666D">
              <w:t>суппозитории ректальные;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гранулы для приготовления раствора для приема внутрь</w:t>
            </w:r>
          </w:p>
          <w:p w:rsidR="00E8638C" w:rsidRPr="0018666D" w:rsidRDefault="00E8638C">
            <w:pPr>
              <w:pStyle w:val="ConsPlusNormal"/>
            </w:pPr>
            <w:r w:rsidRPr="0018666D">
              <w:t>или порошок для приготовления раствора для приема внутрь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сироп для приема внутрь;</w:t>
            </w:r>
          </w:p>
          <w:p w:rsidR="00E8638C" w:rsidRPr="0018666D" w:rsidRDefault="00E8638C">
            <w:pPr>
              <w:pStyle w:val="ConsPlusNormal"/>
            </w:pPr>
            <w:r w:rsidRPr="0018666D">
              <w:t>таблетки</w:t>
            </w: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8638C" w:rsidRPr="0018666D" w:rsidRDefault="00E8638C">
            <w:pPr>
              <w:pStyle w:val="ConsPlusNormal"/>
            </w:pPr>
          </w:p>
        </w:tc>
      </w:tr>
      <w:tr w:rsidR="00E8638C" w:rsidRPr="003E687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  <w:jc w:val="center"/>
            </w:pPr>
            <w:r w:rsidRPr="0018666D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638C" w:rsidRPr="0018666D" w:rsidRDefault="00E8638C">
            <w:pPr>
              <w:pStyle w:val="ConsPlusNormal"/>
            </w:pPr>
            <w:r w:rsidRPr="0018666D">
              <w:t>мазь глазная</w:t>
            </w:r>
          </w:p>
        </w:tc>
      </w:tr>
    </w:tbl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jc w:val="both"/>
      </w:pPr>
    </w:p>
    <w:p w:rsidR="00E8638C" w:rsidRPr="0018666D" w:rsidRDefault="00E863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638C" w:rsidRPr="0018666D" w:rsidRDefault="00E8638C"/>
    <w:sectPr w:rsidR="00E8638C" w:rsidRPr="0018666D" w:rsidSect="00F2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B56"/>
    <w:rsid w:val="00031607"/>
    <w:rsid w:val="00045AE5"/>
    <w:rsid w:val="0018666D"/>
    <w:rsid w:val="003D2DCF"/>
    <w:rsid w:val="003E687F"/>
    <w:rsid w:val="0043539A"/>
    <w:rsid w:val="00562D87"/>
    <w:rsid w:val="00840F44"/>
    <w:rsid w:val="00961B59"/>
    <w:rsid w:val="009C14EF"/>
    <w:rsid w:val="00AB092F"/>
    <w:rsid w:val="00B50B56"/>
    <w:rsid w:val="00C343A5"/>
    <w:rsid w:val="00C75806"/>
    <w:rsid w:val="00E8638C"/>
    <w:rsid w:val="00EF4172"/>
    <w:rsid w:val="00F2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50B5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B50B5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50B56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B50B5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50B5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Page">
    <w:name w:val="ConsPlusTitlePage"/>
    <w:uiPriority w:val="99"/>
    <w:rsid w:val="00B50B5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50B56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B50B56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101</Pages>
  <Words>18643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Петрова Екатерина  Юрьевна</dc:creator>
  <cp:keywords/>
  <dc:description/>
  <cp:lastModifiedBy>win64pro</cp:lastModifiedBy>
  <cp:revision>4</cp:revision>
  <dcterms:created xsi:type="dcterms:W3CDTF">2023-03-21T05:12:00Z</dcterms:created>
  <dcterms:modified xsi:type="dcterms:W3CDTF">2023-04-18T07:00:00Z</dcterms:modified>
</cp:coreProperties>
</file>